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POZIV NA EKO NATJEČAJ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ZA ODGOJNO-OBRAZOVNE INSTITUCIJE GRADA RIJEKE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Usvajanje navika o odgovornom postupanju </w:t>
      </w:r>
      <w:r w:rsidDel="00000000" w:rsidR="00000000" w:rsidRPr="00000000">
        <w:rPr>
          <w:sz w:val="20"/>
          <w:szCs w:val="20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otpadom je dugoročan proces koji najbolje rezultate postiže kroz rad s djecom i mladima. Kako bi djeca od najranije dobi učila kako otpad nije smeće, već se on može vrijedno i korisno iskoristiti, kako za izradu uporabnih predmeta, tako i za stvaranje pravih malih umjetničkih djela, </w:t>
      </w:r>
      <w:r w:rsidDel="00000000" w:rsidR="00000000" w:rsidRPr="00000000">
        <w:rPr>
          <w:sz w:val="20"/>
          <w:szCs w:val="20"/>
          <w:rtl w:val="0"/>
        </w:rPr>
        <w:t xml:space="preserve">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hranu koju nećemo </w:t>
      </w:r>
      <w:r w:rsidDel="00000000" w:rsidR="00000000" w:rsidRPr="00000000">
        <w:rPr>
          <w:sz w:val="20"/>
          <w:szCs w:val="20"/>
          <w:rtl w:val="0"/>
        </w:rPr>
        <w:t xml:space="preserve">pojesti možemo podijeliti s drugima te da starim predmetima možemo dati novu namjenu, a pokvarene popraviti prije bacanja,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organizira se natjecanje u izradi kreativnih ra</w:t>
      </w:r>
      <w:r w:rsidDel="00000000" w:rsidR="00000000" w:rsidRPr="00000000">
        <w:rPr>
          <w:sz w:val="20"/>
          <w:szCs w:val="20"/>
          <w:rtl w:val="0"/>
        </w:rPr>
        <w:t xml:space="preserve">dova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koje nose </w:t>
      </w:r>
      <w:r w:rsidDel="00000000" w:rsidR="00000000" w:rsidRPr="00000000">
        <w:rPr>
          <w:sz w:val="20"/>
          <w:szCs w:val="20"/>
          <w:rtl w:val="0"/>
        </w:rPr>
        <w:t xml:space="preserve">ideje i poruke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o </w:t>
      </w:r>
      <w:r w:rsidDel="00000000" w:rsidR="00000000" w:rsidRPr="00000000">
        <w:rPr>
          <w:sz w:val="20"/>
          <w:szCs w:val="20"/>
          <w:rtl w:val="0"/>
        </w:rPr>
        <w:t xml:space="preserve">solidarnosti prema okolišu kroz smanjenje otpada u svakodnevnom životu.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NE OKOLIŠAJ!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  <w:rtl w:val="0"/>
        </w:rPr>
        <w:t xml:space="preserve">”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Natječaj se provodi u sklopu projekta “IZOBRAZNO - INFORMATIVNE AKTIVNOSTI U ODRŽIVOM GOSPODARENJU OTPADOM ” koji provodi Grad Rijeka u suradnji s Udrugom Žmergo.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Svrha natječaja je poticanje mašte i kreativnosti, razvoj vještina te osvještavanje djece o važnosti odgovornog postupanja prema okolišu i potrebi brige za zajednicu</w:t>
      </w:r>
      <w:r w:rsidDel="00000000" w:rsidR="00000000" w:rsidRPr="00000000">
        <w:rPr>
          <w:sz w:val="20"/>
          <w:szCs w:val="20"/>
          <w:rtl w:val="0"/>
        </w:rPr>
        <w:t xml:space="preserve"> kroz smanjenje otpada.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Ne okolišaj!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highlight w:val="white"/>
          <w:u w:val="none"/>
          <w:vertAlign w:val="baseline"/>
          <w:rtl w:val="0"/>
        </w:rPr>
        <w:t xml:space="preserve">je natječa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j za najbolj</w:t>
      </w:r>
      <w:r w:rsidDel="00000000" w:rsidR="00000000" w:rsidRPr="00000000">
        <w:rPr>
          <w:sz w:val="20"/>
          <w:szCs w:val="20"/>
          <w:rtl w:val="0"/>
        </w:rPr>
        <w:t xml:space="preserve">i kreativan rad (transparent, plakat, zastava, poster i sl.)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izrađen </w:t>
      </w:r>
      <w:r w:rsidDel="00000000" w:rsidR="00000000" w:rsidRPr="00000000">
        <w:rPr>
          <w:sz w:val="20"/>
          <w:szCs w:val="20"/>
          <w:rtl w:val="0"/>
        </w:rPr>
        <w:t xml:space="preserve">isključivo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od otpada, odnosno prenamjenom i ponovnom uporabom odbačenih predmeta. Natječaj je namijenjen učenicima od 1.- 8. razreda riječkih osnovnih škola, a </w:t>
      </w:r>
      <w:r w:rsidDel="00000000" w:rsidR="00000000" w:rsidRPr="00000000">
        <w:rPr>
          <w:sz w:val="20"/>
          <w:szCs w:val="20"/>
          <w:rtl w:val="0"/>
        </w:rPr>
        <w:t xml:space="preserve">radovi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trebaju biti vezan</w:t>
      </w:r>
      <w:r w:rsidDel="00000000" w:rsidR="00000000" w:rsidRPr="00000000">
        <w:rPr>
          <w:sz w:val="20"/>
          <w:szCs w:val="20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uz temu očuvanja okoliša i zaštite prirode. Rok za prijavu na natječaj 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vertAlign w:val="baseline"/>
          <w:rtl w:val="0"/>
        </w:rPr>
        <w:t xml:space="preserve">e </w:t>
      </w:r>
      <w:r w:rsidDel="00000000" w:rsidR="00000000" w:rsidRPr="00000000">
        <w:rPr>
          <w:b w:val="1"/>
          <w:i w:val="0"/>
          <w:smallCaps w:val="0"/>
          <w:strike w:val="0"/>
          <w:color w:val="00000a"/>
          <w:sz w:val="20"/>
          <w:szCs w:val="20"/>
          <w:u w:val="none"/>
          <w:vertAlign w:val="baseline"/>
          <w:rtl w:val="0"/>
        </w:rPr>
        <w:t xml:space="preserve">3</w:t>
      </w:r>
      <w:r w:rsidDel="00000000" w:rsidR="00000000" w:rsidRPr="00000000">
        <w:rPr>
          <w:b w:val="1"/>
          <w:sz w:val="20"/>
          <w:szCs w:val="20"/>
          <w:rtl w:val="0"/>
        </w:rPr>
        <w:t xml:space="preserve">0</w:t>
      </w:r>
      <w:r w:rsidDel="00000000" w:rsidR="00000000" w:rsidRPr="00000000">
        <w:rPr>
          <w:b w:val="1"/>
          <w:i w:val="0"/>
          <w:smallCaps w:val="0"/>
          <w:strike w:val="0"/>
          <w:color w:val="00000a"/>
          <w:sz w:val="20"/>
          <w:szCs w:val="20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b w:val="1"/>
          <w:sz w:val="20"/>
          <w:szCs w:val="20"/>
          <w:rtl w:val="0"/>
        </w:rPr>
        <w:t xml:space="preserve">studeni</w:t>
      </w:r>
      <w:r w:rsidDel="00000000" w:rsidR="00000000" w:rsidRPr="00000000">
        <w:rPr>
          <w:b w:val="1"/>
          <w:i w:val="0"/>
          <w:smallCaps w:val="0"/>
          <w:strike w:val="0"/>
          <w:color w:val="00000a"/>
          <w:sz w:val="20"/>
          <w:szCs w:val="20"/>
          <w:u w:val="none"/>
          <w:vertAlign w:val="baseline"/>
          <w:rtl w:val="0"/>
        </w:rPr>
        <w:t xml:space="preserve"> 2020.,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a prijavnica i više informacija o natječaju su dostupne i u e-formatu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highlight w:val="white"/>
          <w:u w:val="none"/>
          <w:vertAlign w:val="baseline"/>
          <w:rtl w:val="0"/>
        </w:rPr>
        <w:t xml:space="preserve">na mrežnoj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0"/>
            <w:szCs w:val="20"/>
            <w:highlight w:val="white"/>
            <w:u w:val="single"/>
            <w:vertAlign w:val="baseline"/>
            <w:rtl w:val="0"/>
          </w:rPr>
          <w:t xml:space="preserve">stranici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highlight w:val="white"/>
          <w:u w:val="none"/>
          <w:vertAlign w:val="baseline"/>
          <w:rtl w:val="0"/>
        </w:rPr>
        <w:t xml:space="preserve"> Gra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da Rijeke - Odjela gradske uprave za komunalni sustav 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Udruge Žmergo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Najbolji radovi bit će predstavljeni na virtualno</w:t>
      </w:r>
      <w:r w:rsidDel="00000000" w:rsidR="00000000" w:rsidRPr="00000000">
        <w:rPr>
          <w:sz w:val="20"/>
          <w:szCs w:val="20"/>
          <w:rtl w:val="0"/>
        </w:rPr>
        <w:t xml:space="preserve">j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izložbi koja će se održati u sklopu obilježavanja Međunarodnog </w:t>
      </w:r>
      <w:r w:rsidDel="00000000" w:rsidR="00000000" w:rsidRPr="00000000">
        <w:rPr>
          <w:sz w:val="20"/>
          <w:szCs w:val="20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ana </w:t>
      </w:r>
      <w:r w:rsidDel="00000000" w:rsidR="00000000" w:rsidRPr="00000000">
        <w:rPr>
          <w:sz w:val="20"/>
          <w:szCs w:val="20"/>
          <w:rtl w:val="0"/>
        </w:rPr>
        <w:t xml:space="preserve">protesta (14. prosinca)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Molimo Vas da o natječaju obavijestite učitelje i nastavnike </w:t>
      </w:r>
      <w:r w:rsidDel="00000000" w:rsidR="00000000" w:rsidRPr="00000000">
        <w:rPr>
          <w:sz w:val="20"/>
          <w:szCs w:val="20"/>
          <w:rtl w:val="0"/>
        </w:rPr>
        <w:t xml:space="preserve">svoje škole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te učenik</w:t>
      </w:r>
      <w:r w:rsidDel="00000000" w:rsidR="00000000" w:rsidRPr="00000000">
        <w:rPr>
          <w:sz w:val="20"/>
          <w:szCs w:val="20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kako bi čim veći broj djece imao priliku sudjelovati u nagradnom natječaju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aa84f"/>
          <w:sz w:val="20"/>
          <w:szCs w:val="20"/>
          <w:u w:val="none"/>
          <w:shd w:fill="auto" w:val="clear"/>
          <w:vertAlign w:val="baseline"/>
          <w:rtl w:val="0"/>
        </w:rPr>
        <w:t xml:space="preserve">INFORMACIJE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highlight w:val="white"/>
          <w:u w:val="none"/>
          <w:vertAlign w:val="baseline"/>
          <w:rtl w:val="0"/>
        </w:rPr>
        <w:t xml:space="preserve">Eventualna pitanja u vezi natječaja i upite slati na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0"/>
            <w:szCs w:val="20"/>
            <w:highlight w:val="white"/>
            <w:u w:val="single"/>
            <w:vertAlign w:val="baseline"/>
            <w:rtl w:val="0"/>
          </w:rPr>
          <w:t xml:space="preserve">eko@zmergo.hr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highlight w:val="white"/>
          <w:u w:val="none"/>
          <w:vertAlign w:val="baseline"/>
          <w:rtl w:val="0"/>
        </w:rPr>
        <w:t xml:space="preserve">Pratite natječaj, projekt i aktivnosti na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0"/>
            <w:szCs w:val="20"/>
            <w:highlight w:val="white"/>
            <w:u w:val="single"/>
            <w:vertAlign w:val="baseline"/>
            <w:rtl w:val="0"/>
          </w:rPr>
          <w:t xml:space="preserve">WEB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highlight w:val="white"/>
          <w:u w:val="none"/>
          <w:vertAlign w:val="baseline"/>
          <w:rtl w:val="0"/>
        </w:rPr>
        <w:t xml:space="preserve"> / </w:t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0"/>
            <w:szCs w:val="20"/>
            <w:highlight w:val="white"/>
            <w:u w:val="single"/>
            <w:vertAlign w:val="baseline"/>
            <w:rtl w:val="0"/>
          </w:rPr>
          <w:t xml:space="preserve">FACEBOOK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U Opatiji, 27. </w:t>
      </w:r>
      <w:r w:rsidDel="00000000" w:rsidR="00000000" w:rsidRPr="00000000">
        <w:rPr>
          <w:sz w:val="20"/>
          <w:szCs w:val="20"/>
          <w:rtl w:val="0"/>
        </w:rPr>
        <w:t xml:space="preserve">listopada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2020.</w:t>
      </w: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1440" w:top="156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-142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  <w:drawing>
        <wp:inline distB="114300" distT="114300" distL="114300" distR="114300">
          <wp:extent cx="6643370" cy="842645"/>
          <wp:effectExtent b="0" l="0" r="0" t="0"/>
          <wp:docPr id="5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2050" r="-2050" t="0"/>
                  <a:stretch>
                    <a:fillRect/>
                  </a:stretch>
                </pic:blipFill>
                <pic:spPr>
                  <a:xfrm>
                    <a:off x="0" y="0"/>
                    <a:ext cx="6643370" cy="8426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1300480</wp:posOffset>
          </wp:positionH>
          <wp:positionV relativeFrom="paragraph">
            <wp:posOffset>-240664</wp:posOffset>
          </wp:positionV>
          <wp:extent cx="1271905" cy="892175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1905" cy="8921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65405</wp:posOffset>
          </wp:positionH>
          <wp:positionV relativeFrom="paragraph">
            <wp:posOffset>-133984</wp:posOffset>
          </wp:positionV>
          <wp:extent cx="1149985" cy="642620"/>
          <wp:effectExtent b="0" l="0" r="0" t="0"/>
          <wp:wrapSquare wrapText="bothSides" distB="0" distT="0" distL="0" distR="0"/>
          <wp:docPr id="4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19456" l="1466" r="12664" t="15276"/>
                  <a:stretch>
                    <a:fillRect/>
                  </a:stretch>
                </pic:blipFill>
                <pic:spPr>
                  <a:xfrm>
                    <a:off x="0" y="0"/>
                    <a:ext cx="1149985" cy="6426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3928109</wp:posOffset>
          </wp:positionH>
          <wp:positionV relativeFrom="paragraph">
            <wp:posOffset>-122554</wp:posOffset>
          </wp:positionV>
          <wp:extent cx="669290" cy="669290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9290" cy="6692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4821555</wp:posOffset>
          </wp:positionH>
          <wp:positionV relativeFrom="paragraph">
            <wp:posOffset>47626</wp:posOffset>
          </wp:positionV>
          <wp:extent cx="1071245" cy="429895"/>
          <wp:effectExtent b="0" l="0" r="0" t="0"/>
          <wp:wrapSquare wrapText="bothSides" distB="114300" distT="114300" distL="114300" distR="114300"/>
          <wp:docPr id="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1245" cy="4298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  <w:rtl w:val="0"/>
      </w:rPr>
      <w:t xml:space="preserve">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00000a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a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a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eb.facebook.com/events/485841005443539/" TargetMode="External"/><Relationship Id="rId12" Type="http://schemas.openxmlformats.org/officeDocument/2006/relationships/footer" Target="footer1.xml"/><Relationship Id="rId9" Type="http://schemas.openxmlformats.org/officeDocument/2006/relationships/hyperlink" Target="https://zmergo.hr/projekti-2/eko/odrzivo-gospodarenje-otpadom-natjecaj/" TargetMode="External"/><Relationship Id="rId5" Type="http://schemas.openxmlformats.org/officeDocument/2006/relationships/styles" Target="styles.xml"/><Relationship Id="rId6" Type="http://schemas.openxmlformats.org/officeDocument/2006/relationships/hyperlink" Target="https://gospodarenjeotpadom.rijeka.hr/category/aktualno/" TargetMode="External"/><Relationship Id="rId7" Type="http://schemas.openxmlformats.org/officeDocument/2006/relationships/hyperlink" Target="https://zmergo.hr/projekti-2/eko/odrzivo-gospodarenje-otpadom-natjecaj/" TargetMode="External"/><Relationship Id="rId8" Type="http://schemas.openxmlformats.org/officeDocument/2006/relationships/hyperlink" Target="mailto:eko@zmergo.hr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5.png"/><Relationship Id="rId3" Type="http://schemas.openxmlformats.org/officeDocument/2006/relationships/image" Target="media/image1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